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1.【单选题】【M1-01】Stable Diffusion 所属的扩散模型，最核心的训练和生成思路是什么？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A.直接从训练集中复制一张最接近的图片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B.训练时逐步加噪，生成时从噪声逐步去噪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C.只用文本匹配数据库中的相似图片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D.先压缩图片，再直接保存为更小的 JPG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答案解析：扩散模型在前向过程给真实图逐步加噪声，训练神经网络预测噪声；生成时从随机噪声开始反向去噪。A、C 是检索式误解，D 只描述普通压缩，不体现扩散学习。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扩散模型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2.【判断题】【M1-02】Stable Diffusion 从噪声生成图片，等价于把某张真实脏图精确还原成它的原图。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答案解析：去噪类比有助于理解，但文生图是从随机噪声和文本条件中采样生成新图，不是图像恢复任务，也不保证还原某张训练原图。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扩散模型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3.【单选题】【M2-01】在 Stable Diffusion 中，VAE 的主要作用是什么？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A.把提示词转换成英文单词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B.把图片压缩到潜在空间，并把 latent 解码回像素图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C.代替 U-Net 完成全部去噪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D.只负责给图片添加水印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答案解析：VAE 包含编码器和解码器：编码器把像素图压缩为潜在表示，扩散在 latent 中进行，最后解码器还原为像素图。提示词由文本编码器处理，去噪主要由 U-Net 完成。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潜在空间与 VAE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4.【多选题】【M2-02】关于潜在扩散和 VAE，下列说法哪些正确？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A.Latent Diffusion 在潜在空间中做加噪和去噪。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B.压缩到 latent 可以降低训练和推理的计算压力。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C.VAE 解码能保证所有微小细节与压缩前完全一致。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D.不同模型家族混用不匹配的 VAE 可能出现色彩或结构异常。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答案：ABD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答案解析：潜在扩散的核心是把扩散过程放在低维 latent 中，从而降低计算负担；但压缩和还原可能损失细节，C 错误。基础模型、VAE、LoRA 需要匹配，混用不兼容组件可能导致异常。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潜在空间与 VAE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5.【判断题】【M2-03】Stable Diffusion 的 latent 空间就是一张人眼一定能直接看懂的小缩略图。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答案解析：latent 是模型用来表示图像结构和语义特征的紧凑向量表示，不是普通缩略图；有些可视化方法能把 latent 转成可看图，但不能把 latent 本身等同于可读图片。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潜在空间与 VAE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6.【单选题】【M3-01】在文生图流程中，CLIP 文本编码器的主要作用是什么？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A.把提示词转换成与图像语义对齐的文本向量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B.把像素图压缩成 latent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C.保存用户的历史生成记录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D.自动替换所有英文提示词为中文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答案解析：CLIP 通过图文对齐训练得到文本编码器，可以把 prompt 转成 U-Net 可用的条件向量。像素压缩由 VAE 完成，生成记录和自动翻译不是 CLIP 的核心作用。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CLIP 文本编码器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7.【判断题】【M3-02】“CLIP 只能支持英文”是所有模型和版本的绝对规律。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答案解析：SD 1.x 常见英文 CLIP 编码器偏英文提示，但“只支持英文”取决于具体模型的训练数据、分词器和文本编码器；许多新模型或多语言方案可以处理其他语言。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CLIP 文本编码器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8.【单选题】【M4-01】在典型 DDPM 和 Stable Diffusion 的去噪流程中，U-Net 最主要的任务是什么？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A.预测当前 latent 中应去除的噪声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B.直接输出最终英文提示词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C.只负责把图片保存到磁盘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D.判断图片是否侵犯版权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答案解析：U-Net 接收带噪 latent、时间步和文本条件，预测噪声或更新方向，再由 scheduler 更新 latent。版权判断、存储和 prompt 翻译都不是 U-Net 的核心任务。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U-Net 与采样步数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9.【多选题】【M4-02】关于 U-Net，下列说法哪些正确？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A.skip connection 有助于把浅层细节传给重建路径。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B.时间步 t 能告诉 U-Net 当前噪声水平。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C.文本嵌入可以通过交叉注意力影响去噪方向。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D.U-Net 每一步都会重新生成一张完全无关的图片。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答案解析：U-Net 的编码器—解码器结构和 skip connection 有助于定位和恢复细节；时间步与文本条件都会参与预测。生成是逐步更新的过程，D 错误。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U-Net 与采样步数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10.【判断题】【M4-03】采样步数越大，生成质量一定持续提高，且永远不会改变画面风格。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答案解析：步数增加通常会增加耗时，可能在一定范围内改善细节，但存在边际收益递减，也可能出现过度锐化、色彩变化或风格偏移；应结合模型、sampler、CFG 和任务测试。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U-Net 与采样步数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11.【单选题】【M5-01】Classifier-Free Guidance（CFG）的基本做法是什么？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A.放大“有文本条件”与“弱文本条件”噪声预测之间的差异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B.把所有负面提示词从训练集中删除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C.只提高图片分辨率，不改变生成方向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D.把 U-Net 替换成 VAE 解码器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答案解析：CFG 用条件预测和弱条件/无条件预测的差值放大文本引导方向，使结果更贴 prompt。它不是删除数据、单纯放大图片，也不替换 U-Net。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CFG 与负面提示词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12.【多选题】【M5-02】关于 CFG 强度，下列说法哪些正确？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A.CFG 偏低时，画面可能有更多自由发挥，但可能不够贴 prompt。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B.CFG 适中时，通常更容易平衡主题贴合度和画面自然度。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C.CFG 过高可能导致高饱和、僵硬、肢体错误或画面过度锐化。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D.CFG 数值越高，图片质量一定越高。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答案解析：CFG 决定文本方向被放大的程度；常见范围需要在具体模型中测试，过高会损害自然度和多样性，D 错误。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CFG 与负面提示词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13.【单选题】【M5-03】下列哪项最适合写入负面提示词？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A.lowres, blurry, extra fingers, watermark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B.a cat wearing a red hat in a park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C.oil painting, soft lighting, high detail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D.cyberpunk city at night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答案解析：负面提示词用于描述希望远离的低质或不需要属性；B、C、D 都是正向画面目标或风格描述，不适合作为“不要什么”的负面项。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CFG 与负面提示词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14.【判断题】【M5-04】负面提示词可以替代内容安全审核，也能修复错误的基础模型或不匹配的 LoRA。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答案解析：负面提示词只能影响采样方向，减少明确不想要的属性；不能替代安全审核，也不能修复模型、VAE、LoRA 不匹配或 prompt 结构错误。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CFG 与负面提示词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15.【单选题】【M6-01】LoRA 微调的主要特点是什么？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A.训练低秩适配层，只保存较小的附加权重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B.每次生成都重训完整 Stable Diffusion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C.只修改提示词，不涉及模型权重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D.必须删除原模型全部参数后重新训练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答案解析：LoRA 冻结或基本保留预训练权重，训练低秩适配层，文件通常比完整模型小，便于切换；但它仍依赖匹配的基础模型。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LoRA 与 ControlNet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16.【多选题】【M6-02】关于 LoRA，下列说法哪些正确？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A.LoRA 常用于固定画风、角色特征或服装概念。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B.LoRA 文件一般比完整基础模型小。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C.LoRA 必须与合适的基础模型版本搭配使用。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D.LoRA 权重越高，所有图片效果一定越好。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答案解析：LoRA 通过附加权重学习风格或概念，文件小、可复用；但需要匹配基础模型。权重过高可能破坏画面，D 错误。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LoRA 与 ControlNet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17.【单选题】【M6-03】想根据人物骨架控制姿势，最合适的 ControlNet 类型是什么？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A.OpenPose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B.Depth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C.Canny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D.Textual Inversion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答案解析：OpenPose 常用于提取人体骨架并控制姿态；Depth 控制空间深浅，Canny 控制硬边缘轮廓，Textual Inversion 不是 ControlNet 姿态控制类型。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LoRA 与 ControlNet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18.【多选题】【M6-04】关于 LoRA 与 ControlNet 的分工，下列说法哪些正确？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A.LoRA 更适合学习统一画风或特定角色特征。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B.Lineart ControlNet 可以用线稿影响轮廓和构图。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C.Depth ControlNet 可以利用前后景深关系辅助空间布局。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D.ControlNet 只要上传任意参考图，就一定能完美复刻所有内容。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答案解析：LoRA 侧重风格和角色一致性，Lineart、Depth 等 ControlNet 侧重构图、轮廓或空间控制。ControlNet 还受模型、预处理、权重和分辨率影响，不能保证完美复刻，D 错误。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LoRA 与 ControlNet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EF049"/>
    <w:multiLevelType w:val="singleLevel"/>
    <w:tmpl w:val="BBBEF049"/>
    <w:lvl w:ilvl="0" w:tentative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D123A"/>
    <w:multiLevelType w:val="singleLevel"/>
    <w:tmpl w:val="369D123A"/>
    <w:lvl w:ilvl="0" w:tentative="0">
      <w:start w:val="6"/>
      <w:numFmt w:val="decimal"/>
      <w:lvlText w:val="%1."/>
      <w:lvlJc w:val="left"/>
      <w:pPr>
        <w:tabs>
          <w:tab w:val="left" w:pos="312"/>
        </w:tabs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YzQyMzJkYWExMTk5MWQxZjYxMzk4MjlhNzkzN2QifQ=="/>
  </w:docVars>
  <w:rsids>
    <w:rsidRoot w:val="712D1B74"/>
    <w:rsid w:val="00097819"/>
    <w:rsid w:val="000D2A0B"/>
    <w:rsid w:val="002E3E54"/>
    <w:rsid w:val="00314AF2"/>
    <w:rsid w:val="004115F8"/>
    <w:rsid w:val="004E4877"/>
    <w:rsid w:val="007022B1"/>
    <w:rsid w:val="00786AF3"/>
    <w:rsid w:val="007C4BEC"/>
    <w:rsid w:val="007D1BAC"/>
    <w:rsid w:val="008830B7"/>
    <w:rsid w:val="00892C81"/>
    <w:rsid w:val="009F70BD"/>
    <w:rsid w:val="00A51A59"/>
    <w:rsid w:val="00A872B9"/>
    <w:rsid w:val="00B12DF1"/>
    <w:rsid w:val="00B8675C"/>
    <w:rsid w:val="00C80DF2"/>
    <w:rsid w:val="00CD7278"/>
    <w:rsid w:val="00CF755A"/>
    <w:rsid w:val="00EC3D88"/>
    <w:rsid w:val="00F027A7"/>
    <w:rsid w:val="024742E8"/>
    <w:rsid w:val="027E5B0E"/>
    <w:rsid w:val="032633D2"/>
    <w:rsid w:val="07EC7FED"/>
    <w:rsid w:val="0C733D10"/>
    <w:rsid w:val="12580B12"/>
    <w:rsid w:val="159B76AE"/>
    <w:rsid w:val="1AD147C2"/>
    <w:rsid w:val="1C2B397A"/>
    <w:rsid w:val="1CB51E75"/>
    <w:rsid w:val="238A1ECA"/>
    <w:rsid w:val="26B471A6"/>
    <w:rsid w:val="26DA048F"/>
    <w:rsid w:val="288045CA"/>
    <w:rsid w:val="29901EFA"/>
    <w:rsid w:val="2BA20B70"/>
    <w:rsid w:val="2CDF46F4"/>
    <w:rsid w:val="2D4639A7"/>
    <w:rsid w:val="2D7608DB"/>
    <w:rsid w:val="2D7D2A3C"/>
    <w:rsid w:val="2EB325D9"/>
    <w:rsid w:val="3014442E"/>
    <w:rsid w:val="3329312C"/>
    <w:rsid w:val="33734E29"/>
    <w:rsid w:val="34276552"/>
    <w:rsid w:val="34545213"/>
    <w:rsid w:val="391A5797"/>
    <w:rsid w:val="39894300"/>
    <w:rsid w:val="3CD624AE"/>
    <w:rsid w:val="3FB82B6E"/>
    <w:rsid w:val="3FF3798B"/>
    <w:rsid w:val="410F2A10"/>
    <w:rsid w:val="41517EA5"/>
    <w:rsid w:val="41AC2980"/>
    <w:rsid w:val="422F4781"/>
    <w:rsid w:val="47B51631"/>
    <w:rsid w:val="4AFB55E1"/>
    <w:rsid w:val="4B6B71A0"/>
    <w:rsid w:val="4BA46BD4"/>
    <w:rsid w:val="53573B63"/>
    <w:rsid w:val="53761319"/>
    <w:rsid w:val="56AD6036"/>
    <w:rsid w:val="580F5357"/>
    <w:rsid w:val="58A4248A"/>
    <w:rsid w:val="597950B5"/>
    <w:rsid w:val="59850A3A"/>
    <w:rsid w:val="5CA00C90"/>
    <w:rsid w:val="5F596BF7"/>
    <w:rsid w:val="624075AE"/>
    <w:rsid w:val="624A3987"/>
    <w:rsid w:val="62606EDB"/>
    <w:rsid w:val="638C2BE6"/>
    <w:rsid w:val="6BCA72DB"/>
    <w:rsid w:val="709B1FAE"/>
    <w:rsid w:val="71007C6E"/>
    <w:rsid w:val="712D1B74"/>
    <w:rsid w:val="73DA4614"/>
    <w:rsid w:val="73E23E21"/>
    <w:rsid w:val="75264494"/>
    <w:rsid w:val="79DF7389"/>
    <w:rsid w:val="7C950A80"/>
    <w:rsid w:val="7CE01F86"/>
    <w:rsid w:val="7DD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laceholder Text"/>
    <w:basedOn w:val="7"/>
    <w:unhideWhenUsed/>
    <w:uiPriority w:val="99"/>
    <w:rPr>
      <w:color w:val="666666"/>
    </w:rPr>
  </w:style>
  <w:style w:type="character" w:customStyle="1" w:styleId="9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4171</Characters>
  <Lines>34</Lines>
  <Paragraphs>9</Paragraphs>
  <TotalTime>213</TotalTime>
  <ScaleCrop>false</ScaleCrop>
  <LinksUpToDate>false</LinksUpToDate>
  <CharactersWithSpaces>4893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2024-10-25T12:06:00Z</dcterms:created>
  <dc:creator>CX</dc:creator>
  <cp:lastModifiedBy>shuying</cp:lastModifiedBy>
  <dcterms:modified xsi:type="dcterms:W3CDTF">2025-07-17T19:51:20Z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68A39D1C96CD4C6AB8A2F2ADFF48D492</vt:lpwstr>
  </property>
</Properties>
</file>